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2F" w:rsidRPr="00B7090D" w:rsidRDefault="00580802" w:rsidP="00D0735A">
      <w:pPr>
        <w:tabs>
          <w:tab w:val="left" w:pos="2340"/>
        </w:tabs>
        <w:jc w:val="center"/>
        <w:rPr>
          <w:b/>
          <w:bCs/>
          <w:spacing w:val="-10"/>
        </w:rPr>
      </w:pPr>
      <w:bookmarkStart w:id="0" w:name="_GoBack"/>
      <w:bookmarkEnd w:id="0"/>
      <w:r>
        <w:rPr>
          <w:b/>
          <w:bCs/>
          <w:spacing w:val="-10"/>
        </w:rPr>
        <w:t>POWIATOWA</w:t>
      </w:r>
      <w:r w:rsidR="00E9562F" w:rsidRPr="00B7090D">
        <w:rPr>
          <w:b/>
          <w:bCs/>
          <w:spacing w:val="-10"/>
        </w:rPr>
        <w:t xml:space="preserve"> STACJA SANITARNO–EPIDEMIOLOGICZNA W</w:t>
      </w:r>
      <w:r>
        <w:rPr>
          <w:b/>
          <w:bCs/>
          <w:spacing w:val="-10"/>
        </w:rPr>
        <w:t xml:space="preserve"> </w:t>
      </w:r>
      <w:r w:rsidR="00D43E6C">
        <w:rPr>
          <w:b/>
          <w:bCs/>
          <w:spacing w:val="-10"/>
        </w:rPr>
        <w:t>ŻAGANIU</w:t>
      </w:r>
    </w:p>
    <w:p w:rsidR="00E9562F" w:rsidRPr="00D0735A" w:rsidRDefault="001966CE" w:rsidP="00FC194D">
      <w:pPr>
        <w:rPr>
          <w:sz w:val="12"/>
          <w:szCs w:val="1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78105</wp:posOffset>
            </wp:positionV>
            <wp:extent cx="1077595" cy="1057275"/>
            <wp:effectExtent l="0" t="0" r="8255" b="9525"/>
            <wp:wrapNone/>
            <wp:docPr id="2" name="Obraz 2" descr="logo_w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ws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62F" w:rsidRPr="00D0735A">
        <w:rPr>
          <w:b/>
          <w:bCs/>
          <w:sz w:val="12"/>
          <w:szCs w:val="12"/>
        </w:rPr>
        <w:t xml:space="preserve">          </w:t>
      </w:r>
      <w:r w:rsidR="00E9562F" w:rsidRPr="00D0735A">
        <w:rPr>
          <w:sz w:val="12"/>
          <w:szCs w:val="12"/>
        </w:rPr>
        <w:t xml:space="preserve">            </w:t>
      </w:r>
    </w:p>
    <w:p w:rsidR="00E9562F" w:rsidRDefault="00D43E6C" w:rsidP="00D0735A">
      <w:pPr>
        <w:ind w:left="3119"/>
        <w:rPr>
          <w:b/>
          <w:bCs/>
        </w:rPr>
      </w:pPr>
      <w:r>
        <w:rPr>
          <w:b/>
          <w:bCs/>
        </w:rPr>
        <w:t>68-1</w:t>
      </w:r>
      <w:r w:rsidR="00C347FE">
        <w:rPr>
          <w:b/>
          <w:bCs/>
        </w:rPr>
        <w:t>00</w:t>
      </w:r>
      <w:r w:rsidR="00E9562F" w:rsidRPr="00B7090D">
        <w:rPr>
          <w:b/>
          <w:bCs/>
        </w:rPr>
        <w:t xml:space="preserve"> </w:t>
      </w:r>
      <w:r>
        <w:rPr>
          <w:b/>
          <w:bCs/>
        </w:rPr>
        <w:t>Żagań</w:t>
      </w:r>
      <w:r w:rsidR="00611124">
        <w:rPr>
          <w:b/>
          <w:bCs/>
        </w:rPr>
        <w:t>,</w:t>
      </w:r>
      <w:r w:rsidR="00E9562F" w:rsidRPr="00B7090D">
        <w:rPr>
          <w:b/>
          <w:bCs/>
        </w:rPr>
        <w:t xml:space="preserve"> ul. </w:t>
      </w:r>
      <w:r>
        <w:rPr>
          <w:b/>
          <w:bCs/>
        </w:rPr>
        <w:t>Szprotawska 45a</w:t>
      </w:r>
    </w:p>
    <w:p w:rsidR="00E9562F" w:rsidRPr="00A8337E" w:rsidRDefault="00BB135B" w:rsidP="00D0735A">
      <w:pPr>
        <w:ind w:left="3119"/>
        <w:rPr>
          <w:b/>
          <w:bCs/>
        </w:rPr>
      </w:pPr>
      <w:r w:rsidRPr="00A8337E">
        <w:rPr>
          <w:b/>
          <w:bCs/>
        </w:rPr>
        <w:t>tel. (68</w:t>
      </w:r>
      <w:r w:rsidR="00E9562F" w:rsidRPr="00A8337E">
        <w:rPr>
          <w:b/>
          <w:bCs/>
        </w:rPr>
        <w:t xml:space="preserve">) </w:t>
      </w:r>
      <w:r w:rsidR="00D43E6C" w:rsidRPr="00A8337E">
        <w:rPr>
          <w:b/>
          <w:bCs/>
        </w:rPr>
        <w:t>477-66-00</w:t>
      </w:r>
      <w:r w:rsidRPr="00A8337E">
        <w:rPr>
          <w:b/>
          <w:bCs/>
        </w:rPr>
        <w:t>,  fax (68</w:t>
      </w:r>
      <w:r w:rsidR="00E9562F" w:rsidRPr="00A8337E">
        <w:rPr>
          <w:b/>
          <w:bCs/>
        </w:rPr>
        <w:t xml:space="preserve">) </w:t>
      </w:r>
      <w:r w:rsidR="00D43E6C" w:rsidRPr="00A8337E">
        <w:rPr>
          <w:b/>
          <w:bCs/>
        </w:rPr>
        <w:t>477-66-00</w:t>
      </w:r>
    </w:p>
    <w:p w:rsidR="00E9562F" w:rsidRPr="00D43E6C" w:rsidRDefault="00DF13D5" w:rsidP="00D0735A">
      <w:pPr>
        <w:ind w:left="3119"/>
        <w:rPr>
          <w:b/>
          <w:bCs/>
          <w:u w:val="single"/>
          <w:lang w:val="en-US"/>
        </w:rPr>
      </w:pPr>
      <w:r w:rsidRPr="00D43E6C">
        <w:rPr>
          <w:b/>
          <w:bCs/>
          <w:u w:val="single"/>
          <w:lang w:val="en-US"/>
        </w:rPr>
        <w:t>www.bip</w:t>
      </w:r>
      <w:r w:rsidR="00580802" w:rsidRPr="00D43E6C">
        <w:rPr>
          <w:b/>
          <w:bCs/>
          <w:u w:val="single"/>
          <w:lang w:val="en-US"/>
        </w:rPr>
        <w:t>.wsse.gorzow.pl</w:t>
      </w:r>
      <w:r w:rsidR="00C347FE" w:rsidRPr="00D43E6C">
        <w:rPr>
          <w:rStyle w:val="Hipercze"/>
          <w:b/>
          <w:bCs/>
          <w:color w:val="auto"/>
          <w:lang w:val="en-US"/>
        </w:rPr>
        <w:t>/</w:t>
      </w:r>
      <w:r w:rsidR="00D43E6C" w:rsidRPr="00D43E6C">
        <w:rPr>
          <w:rStyle w:val="Hipercze"/>
          <w:b/>
          <w:bCs/>
          <w:color w:val="auto"/>
          <w:lang w:val="en-US"/>
        </w:rPr>
        <w:t>pssezagan</w:t>
      </w:r>
      <w:r w:rsidR="00A8337E">
        <w:rPr>
          <w:rStyle w:val="Hipercze"/>
          <w:b/>
          <w:bCs/>
          <w:color w:val="auto"/>
          <w:lang w:val="en-US"/>
        </w:rPr>
        <w:t>/</w:t>
      </w:r>
    </w:p>
    <w:p w:rsidR="00E9562F" w:rsidRDefault="00E9562F" w:rsidP="00D0735A">
      <w:pPr>
        <w:ind w:left="3119"/>
        <w:rPr>
          <w:b/>
          <w:bCs/>
          <w:lang w:val="de-DE"/>
        </w:rPr>
      </w:pPr>
      <w:r w:rsidRPr="00B7090D">
        <w:rPr>
          <w:b/>
          <w:bCs/>
          <w:lang w:val="de-DE"/>
        </w:rPr>
        <w:t xml:space="preserve">e-mail: </w:t>
      </w:r>
      <w:r w:rsidR="00D43E6C">
        <w:rPr>
          <w:b/>
          <w:bCs/>
          <w:lang w:val="de-DE"/>
        </w:rPr>
        <w:t>pssezagan</w:t>
      </w:r>
      <w:r w:rsidR="00580802">
        <w:rPr>
          <w:b/>
          <w:bCs/>
          <w:lang w:val="de-DE"/>
        </w:rPr>
        <w:t>@</w:t>
      </w:r>
      <w:r>
        <w:rPr>
          <w:b/>
          <w:bCs/>
          <w:lang w:val="de-DE"/>
        </w:rPr>
        <w:t>wsse.gorzow.pl</w:t>
      </w:r>
    </w:p>
    <w:p w:rsidR="00E9562F" w:rsidRPr="00B7090D" w:rsidRDefault="00D43E6C" w:rsidP="00D0735A">
      <w:pPr>
        <w:ind w:left="3119"/>
        <w:rPr>
          <w:b/>
          <w:bCs/>
        </w:rPr>
      </w:pPr>
      <w:r>
        <w:rPr>
          <w:b/>
          <w:bCs/>
        </w:rPr>
        <w:t>NIP: 924-16-37-703</w:t>
      </w:r>
    </w:p>
    <w:p w:rsidR="00E9562F" w:rsidRPr="00D0735A" w:rsidRDefault="00E9562F" w:rsidP="00FC194D">
      <w:pPr>
        <w:jc w:val="center"/>
        <w:rPr>
          <w:b/>
          <w:bCs/>
          <w:sz w:val="12"/>
          <w:szCs w:val="12"/>
        </w:rPr>
      </w:pPr>
    </w:p>
    <w:p w:rsidR="00E9562F" w:rsidRPr="00FE2501" w:rsidRDefault="00E9562F" w:rsidP="00D0735A">
      <w:pPr>
        <w:ind w:left="-113" w:right="-113"/>
        <w:jc w:val="center"/>
        <w:rPr>
          <w:b/>
          <w:bCs/>
          <w:spacing w:val="-4"/>
          <w:sz w:val="22"/>
          <w:szCs w:val="22"/>
        </w:rPr>
      </w:pPr>
      <w:r w:rsidRPr="00FE2501">
        <w:rPr>
          <w:b/>
          <w:bCs/>
          <w:spacing w:val="-4"/>
          <w:sz w:val="22"/>
          <w:szCs w:val="22"/>
        </w:rPr>
        <w:t xml:space="preserve">PAŃSTWOWY </w:t>
      </w:r>
      <w:r w:rsidR="00580802">
        <w:rPr>
          <w:b/>
          <w:bCs/>
          <w:spacing w:val="-4"/>
          <w:sz w:val="22"/>
          <w:szCs w:val="22"/>
        </w:rPr>
        <w:t>POWIATOWY</w:t>
      </w:r>
      <w:r w:rsidRPr="00FE2501">
        <w:rPr>
          <w:b/>
          <w:bCs/>
          <w:spacing w:val="-4"/>
          <w:sz w:val="22"/>
          <w:szCs w:val="22"/>
        </w:rPr>
        <w:t xml:space="preserve"> INSP</w:t>
      </w:r>
      <w:r w:rsidR="001471FB">
        <w:rPr>
          <w:b/>
          <w:bCs/>
          <w:spacing w:val="-4"/>
          <w:sz w:val="22"/>
          <w:szCs w:val="22"/>
        </w:rPr>
        <w:t xml:space="preserve">EKTOR SANITARNY W </w:t>
      </w:r>
      <w:r w:rsidR="00D43E6C">
        <w:rPr>
          <w:b/>
          <w:bCs/>
          <w:spacing w:val="-4"/>
          <w:sz w:val="22"/>
          <w:szCs w:val="22"/>
        </w:rPr>
        <w:t>ŻAGANIU</w:t>
      </w:r>
    </w:p>
    <w:p w:rsidR="00E9562F" w:rsidRPr="00D0735A" w:rsidRDefault="00E9562F" w:rsidP="00FC194D">
      <w:pPr>
        <w:pBdr>
          <w:bottom w:val="double" w:sz="4" w:space="0" w:color="0000FF"/>
        </w:pBdr>
        <w:rPr>
          <w:rFonts w:ascii="Univers Condensed" w:hAnsi="Univers Condensed" w:cs="Univers Condensed"/>
          <w:b/>
          <w:bCs/>
          <w:sz w:val="4"/>
          <w:szCs w:val="4"/>
        </w:rPr>
      </w:pPr>
      <w:r w:rsidRPr="00D0735A">
        <w:rPr>
          <w:rFonts w:ascii="Univers Condensed" w:hAnsi="Univers Condensed" w:cs="Univers Condensed"/>
          <w:b/>
          <w:bCs/>
          <w:sz w:val="4"/>
          <w:szCs w:val="4"/>
        </w:rPr>
        <w:t xml:space="preserve"> </w:t>
      </w:r>
    </w:p>
    <w:p w:rsidR="00FC1B4D" w:rsidRDefault="00FC1B4D" w:rsidP="00FC1B4D">
      <w:pPr>
        <w:rPr>
          <w:color w:val="000000"/>
        </w:rPr>
      </w:pPr>
    </w:p>
    <w:p w:rsidR="006E78AE" w:rsidRPr="006E78AE" w:rsidRDefault="006E78AE" w:rsidP="006E78AE">
      <w:pPr>
        <w:jc w:val="right"/>
      </w:pPr>
      <w:r w:rsidRPr="006E78AE">
        <w:rPr>
          <w:bCs/>
          <w:color w:val="000000"/>
        </w:rPr>
        <w:t>Żagań, dnia 11 maja  2020r</w:t>
      </w:r>
    </w:p>
    <w:p w:rsidR="006E78AE" w:rsidRPr="006E78AE" w:rsidRDefault="00BB18FC" w:rsidP="006E78AE">
      <w:pPr>
        <w:rPr>
          <w:b/>
          <w:bCs/>
          <w:color w:val="000000"/>
        </w:rPr>
      </w:pPr>
      <w:r>
        <w:rPr>
          <w:bCs/>
          <w:color w:val="000000"/>
        </w:rPr>
        <w:t>NS-HK.903.51</w:t>
      </w:r>
      <w:r w:rsidR="006E78AE" w:rsidRPr="006E78AE">
        <w:rPr>
          <w:bCs/>
          <w:color w:val="000000"/>
        </w:rPr>
        <w:t>.2020</w:t>
      </w:r>
    </w:p>
    <w:p w:rsidR="006E78AE" w:rsidRPr="006E78AE" w:rsidRDefault="006E78AE" w:rsidP="006E78AE">
      <w:pPr>
        <w:rPr>
          <w:bCs/>
          <w:color w:val="000000"/>
          <w:sz w:val="28"/>
          <w:szCs w:val="28"/>
        </w:rPr>
      </w:pPr>
    </w:p>
    <w:p w:rsidR="006E78AE" w:rsidRPr="006E78AE" w:rsidRDefault="006E78AE" w:rsidP="006E78AE">
      <w:pPr>
        <w:textAlignment w:val="top"/>
        <w:rPr>
          <w:b/>
          <w:bCs/>
        </w:rPr>
      </w:pPr>
      <w:r w:rsidRPr="006E78AE">
        <w:rPr>
          <w:bCs/>
        </w:rPr>
        <w:t xml:space="preserve">                                                            </w:t>
      </w:r>
      <w:r w:rsidRPr="006E78AE">
        <w:rPr>
          <w:b/>
          <w:bCs/>
        </w:rPr>
        <w:t>Samorządowy Zakład Komunalny w Niegosławicach</w:t>
      </w:r>
    </w:p>
    <w:p w:rsidR="006E78AE" w:rsidRPr="006E78AE" w:rsidRDefault="006E78AE" w:rsidP="006E78AE">
      <w:pPr>
        <w:textAlignment w:val="top"/>
        <w:rPr>
          <w:b/>
          <w:bCs/>
        </w:rPr>
      </w:pPr>
      <w:r w:rsidRPr="006E78AE">
        <w:rPr>
          <w:b/>
          <w:bCs/>
        </w:rPr>
        <w:t xml:space="preserve">                                                                                           67-320 Niegosławice</w:t>
      </w:r>
    </w:p>
    <w:p w:rsidR="006E78AE" w:rsidRPr="006E78AE" w:rsidRDefault="006E78AE" w:rsidP="006E78AE">
      <w:pPr>
        <w:textAlignment w:val="top"/>
        <w:rPr>
          <w:b/>
          <w:bCs/>
        </w:rPr>
      </w:pPr>
      <w:r w:rsidRPr="006E78AE">
        <w:rPr>
          <w:b/>
          <w:bCs/>
        </w:rPr>
        <w:t xml:space="preserve">                                                                          </w:t>
      </w:r>
    </w:p>
    <w:p w:rsidR="006E78AE" w:rsidRPr="00BB18FC" w:rsidRDefault="006E78AE" w:rsidP="006E78AE">
      <w:pPr>
        <w:jc w:val="center"/>
        <w:textAlignment w:val="top"/>
        <w:rPr>
          <w:b/>
          <w:bCs/>
          <w:color w:val="000000"/>
        </w:rPr>
      </w:pPr>
      <w:r w:rsidRPr="00BB18FC">
        <w:rPr>
          <w:bCs/>
          <w:color w:val="000000"/>
        </w:rPr>
        <w:t>OCENA JAKOŚCI WODY</w:t>
      </w:r>
      <w:r w:rsidRPr="00BB18FC">
        <w:rPr>
          <w:color w:val="000000"/>
        </w:rPr>
        <w:t xml:space="preserve"> </w:t>
      </w:r>
      <w:r w:rsidRPr="00BB18FC">
        <w:rPr>
          <w:bCs/>
          <w:color w:val="000000"/>
        </w:rPr>
        <w:t>PRZEZNACZONEJ DO SPOŻYCIA PRZEZ LUDZI</w:t>
      </w:r>
    </w:p>
    <w:p w:rsidR="006E78AE" w:rsidRPr="00BB18FC" w:rsidRDefault="006E78AE" w:rsidP="006E78AE">
      <w:pPr>
        <w:spacing w:line="360" w:lineRule="auto"/>
        <w:rPr>
          <w:bCs/>
        </w:rPr>
      </w:pPr>
      <w:r w:rsidRPr="00BB18FC">
        <w:rPr>
          <w:color w:val="000000"/>
        </w:rPr>
        <w:t xml:space="preserve">Państwowy Powiatowy Inspektor Sanitarny w Żaganiu na podstawie </w:t>
      </w:r>
      <w:r w:rsidRPr="00BB18FC">
        <w:t xml:space="preserve">§ 21 ust. 1 pkt 1 rozporządzenia Ministra Zdrowia z dnia 7 grudnia 2017 r. w sprawie jakości wody przeznaczonej do spożycia przez ludzi (Dz. U. z 2017 r., poz. 2294) w związku z </w:t>
      </w:r>
      <w:r w:rsidRPr="00BB18FC">
        <w:rPr>
          <w:color w:val="000000"/>
        </w:rPr>
        <w:t>art. 4 ust. 1   pkt 1 ustawy z dnia 14 marca 1985 r. o Państwowej Inspekcji Sanitarnej  (</w:t>
      </w:r>
      <w:r w:rsidRPr="00BB18FC">
        <w:t xml:space="preserve">tj. Dz. U. z 2019r. poz. 59 z </w:t>
      </w:r>
      <w:proofErr w:type="spellStart"/>
      <w:r w:rsidRPr="00BB18FC">
        <w:t>późn</w:t>
      </w:r>
      <w:proofErr w:type="spellEnd"/>
      <w:r w:rsidRPr="00BB18FC">
        <w:t xml:space="preserve">. </w:t>
      </w:r>
      <w:proofErr w:type="spellStart"/>
      <w:r w:rsidRPr="00BB18FC">
        <w:t>zm</w:t>
      </w:r>
      <w:proofErr w:type="spellEnd"/>
      <w:r w:rsidRPr="00BB18FC">
        <w:rPr>
          <w:color w:val="000000"/>
        </w:rPr>
        <w:t xml:space="preserve">) po zapoznaniu się z otrzymanymi (data wpływu: 11.05.2020 r.) wynikami badania próbek wody w zakresie </w:t>
      </w:r>
      <w:r w:rsidRPr="00BB18FC">
        <w:rPr>
          <w:b/>
          <w:color w:val="000000"/>
        </w:rPr>
        <w:t>bakteriologicznym</w:t>
      </w:r>
      <w:r w:rsidRPr="00BB18FC">
        <w:rPr>
          <w:color w:val="000000"/>
        </w:rPr>
        <w:t xml:space="preserve"> </w:t>
      </w:r>
      <w:r w:rsidRPr="00BB18FC">
        <w:t xml:space="preserve">pobranych w dniu </w:t>
      </w:r>
      <w:r w:rsidRPr="00BB18FC">
        <w:rPr>
          <w:b/>
        </w:rPr>
        <w:t>04</w:t>
      </w:r>
      <w:r w:rsidRPr="00BB18FC">
        <w:rPr>
          <w:b/>
          <w:color w:val="000000"/>
        </w:rPr>
        <w:t xml:space="preserve"> maja 2020r</w:t>
      </w:r>
      <w:r w:rsidRPr="00BB18FC">
        <w:rPr>
          <w:color w:val="000000"/>
        </w:rPr>
        <w:t xml:space="preserve"> </w:t>
      </w:r>
      <w:r w:rsidRPr="00BB18FC">
        <w:t xml:space="preserve"> w ramach kontroli wewnętrznej  </w:t>
      </w:r>
      <w:r w:rsidR="00BB18FC" w:rsidRPr="00BB18FC">
        <w:t xml:space="preserve">przez  laboratorium EKOSYSTEMY – JT TETERYCZ JERZY, 65-364 Zielona Góra   ul. Kożuchowska 10e  </w:t>
      </w:r>
      <w:r w:rsidRPr="00BB18FC">
        <w:t xml:space="preserve">z wodociągu </w:t>
      </w:r>
      <w:r w:rsidRPr="00BB18FC">
        <w:rPr>
          <w:bCs/>
        </w:rPr>
        <w:t>publicznego</w:t>
      </w:r>
      <w:r w:rsidRPr="00BB18FC">
        <w:rPr>
          <w:b/>
          <w:bCs/>
        </w:rPr>
        <w:t xml:space="preserve">  </w:t>
      </w:r>
      <w:r w:rsidR="00BB18FC" w:rsidRPr="00BB18FC">
        <w:rPr>
          <w:b/>
          <w:bCs/>
        </w:rPr>
        <w:t xml:space="preserve">                                 </w:t>
      </w:r>
      <w:r w:rsidRPr="00BB18FC">
        <w:rPr>
          <w:color w:val="000000"/>
        </w:rPr>
        <w:t>w</w:t>
      </w:r>
      <w:r w:rsidRPr="00BB18FC">
        <w:rPr>
          <w:b/>
          <w:color w:val="000000"/>
        </w:rPr>
        <w:t xml:space="preserve"> </w:t>
      </w:r>
      <w:proofErr w:type="spellStart"/>
      <w:r w:rsidRPr="00BB18FC">
        <w:rPr>
          <w:color w:val="000000"/>
        </w:rPr>
        <w:t>Gościeszowicach</w:t>
      </w:r>
      <w:proofErr w:type="spellEnd"/>
      <w:r w:rsidRPr="00BB18FC">
        <w:rPr>
          <w:color w:val="000000"/>
        </w:rPr>
        <w:t xml:space="preserve"> gm. Niegosławice </w:t>
      </w:r>
      <w:r w:rsidRPr="00BB18FC">
        <w:t xml:space="preserve">zaopatrującego w wodę miejscowości: </w:t>
      </w:r>
      <w:proofErr w:type="spellStart"/>
      <w:r w:rsidRPr="00BB18FC">
        <w:t>Gościeszowice</w:t>
      </w:r>
      <w:proofErr w:type="spellEnd"/>
      <w:r w:rsidRPr="00BB18FC">
        <w:t xml:space="preserve">, </w:t>
      </w:r>
      <w:proofErr w:type="spellStart"/>
      <w:r w:rsidRPr="00BB18FC">
        <w:t>Krzywczyce</w:t>
      </w:r>
      <w:proofErr w:type="spellEnd"/>
      <w:r w:rsidRPr="00BB18FC">
        <w:t xml:space="preserve">, Międzylesie, Mycielin, Niegosławice, Przecław, Rudziny, Sucha Dolna                            gm. Niegosławice, Długie gm. Szprotawa administrowanego przez </w:t>
      </w:r>
      <w:r w:rsidRPr="00BB18FC">
        <w:rPr>
          <w:bCs/>
        </w:rPr>
        <w:t>Samorządowy Zakład Komunalny   w Niegosławicach, 67-320 Niegosławice.</w:t>
      </w:r>
    </w:p>
    <w:p w:rsidR="006E78AE" w:rsidRPr="00BB18FC" w:rsidRDefault="00BB18FC" w:rsidP="00BB18FC">
      <w:pPr>
        <w:numPr>
          <w:ilvl w:val="0"/>
          <w:numId w:val="11"/>
        </w:numPr>
        <w:spacing w:line="360" w:lineRule="auto"/>
        <w:textAlignment w:val="top"/>
      </w:pPr>
      <w:r w:rsidRPr="00BB18FC">
        <w:rPr>
          <w:color w:val="000000"/>
        </w:rPr>
        <w:t>sprawozd</w:t>
      </w:r>
      <w:r w:rsidR="00BA7A74">
        <w:rPr>
          <w:color w:val="000000"/>
        </w:rPr>
        <w:t xml:space="preserve">anie z badań  Nr 058/2020-9 z </w:t>
      </w:r>
      <w:r w:rsidRPr="00BB18FC">
        <w:rPr>
          <w:color w:val="000000"/>
        </w:rPr>
        <w:t xml:space="preserve">dnia 08.05.2020r., nr próbki wody 831/2020 pobranej z kurka czerpalnego </w:t>
      </w:r>
      <w:r w:rsidR="00BA7A74">
        <w:t xml:space="preserve">w  Stacji Uzdatniania Wody </w:t>
      </w:r>
      <w:r w:rsidR="006E78AE" w:rsidRPr="00BB18FC">
        <w:t xml:space="preserve">w </w:t>
      </w:r>
      <w:proofErr w:type="spellStart"/>
      <w:r w:rsidR="006E78AE" w:rsidRPr="00BB18FC">
        <w:t>Gościeszowicach</w:t>
      </w:r>
      <w:proofErr w:type="spellEnd"/>
      <w:r w:rsidR="006E78AE" w:rsidRPr="00BB18FC">
        <w:t xml:space="preserve"> </w:t>
      </w:r>
      <w:r w:rsidRPr="00BB18FC">
        <w:t xml:space="preserve">                         </w:t>
      </w:r>
      <w:r w:rsidR="006E78AE" w:rsidRPr="00BB18FC">
        <w:t>gm. Niegosławice  ( woda podawana do sieci ),</w:t>
      </w:r>
    </w:p>
    <w:p w:rsidR="006E78AE" w:rsidRPr="00BB18FC" w:rsidRDefault="00BB18FC" w:rsidP="00BB18FC">
      <w:pPr>
        <w:numPr>
          <w:ilvl w:val="0"/>
          <w:numId w:val="11"/>
        </w:numPr>
        <w:spacing w:line="360" w:lineRule="auto"/>
        <w:textAlignment w:val="top"/>
      </w:pPr>
      <w:r w:rsidRPr="00BB18FC">
        <w:rPr>
          <w:color w:val="000000"/>
        </w:rPr>
        <w:t>sprawozdanie z bada</w:t>
      </w:r>
      <w:r w:rsidR="00BA7A74">
        <w:rPr>
          <w:color w:val="000000"/>
        </w:rPr>
        <w:t xml:space="preserve">ń  Nr 058/2020-10 z </w:t>
      </w:r>
      <w:r w:rsidRPr="00BB18FC">
        <w:rPr>
          <w:color w:val="000000"/>
        </w:rPr>
        <w:t xml:space="preserve">dnia 08.05.2020r., nr próbki wody 832/2020 pobranej z kurka czerpalnego </w:t>
      </w:r>
      <w:r w:rsidRPr="00BB18FC">
        <w:t xml:space="preserve">u odbiorcy wody w budynku </w:t>
      </w:r>
      <w:r w:rsidR="006E78AE" w:rsidRPr="00BB18FC">
        <w:t>Urzędu Gminy</w:t>
      </w:r>
      <w:r w:rsidRPr="00BB18FC">
        <w:t xml:space="preserve">                                 </w:t>
      </w:r>
      <w:r w:rsidR="006E78AE" w:rsidRPr="00BB18FC">
        <w:t xml:space="preserve"> w Niegosławicach.</w:t>
      </w:r>
    </w:p>
    <w:p w:rsidR="006E78AE" w:rsidRPr="00BB18FC" w:rsidRDefault="006E78AE" w:rsidP="006E78AE">
      <w:pPr>
        <w:jc w:val="center"/>
        <w:rPr>
          <w:rFonts w:ascii="Arial" w:hAnsi="Arial" w:cs="Arial"/>
          <w:color w:val="000000"/>
        </w:rPr>
      </w:pPr>
      <w:r w:rsidRPr="00BB18FC">
        <w:rPr>
          <w:b/>
          <w:color w:val="000000"/>
        </w:rPr>
        <w:t>stwierdza : przydatność wody do spożycia przez ludzi pod względem bakteriologicznym.</w:t>
      </w:r>
    </w:p>
    <w:p w:rsidR="006E78AE" w:rsidRPr="00BB18FC" w:rsidRDefault="006E78AE" w:rsidP="006E78AE">
      <w:pPr>
        <w:textAlignment w:val="top"/>
        <w:rPr>
          <w:bCs/>
          <w:color w:val="000000"/>
        </w:rPr>
      </w:pPr>
    </w:p>
    <w:p w:rsidR="006E78AE" w:rsidRPr="006E78AE" w:rsidRDefault="006E78AE" w:rsidP="00BB18FC">
      <w:pPr>
        <w:jc w:val="right"/>
        <w:textAlignment w:val="top"/>
        <w:rPr>
          <w:bCs/>
          <w:color w:val="000000"/>
        </w:rPr>
      </w:pPr>
      <w:r w:rsidRPr="006E78AE">
        <w:rPr>
          <w:bCs/>
          <w:color w:val="000000"/>
        </w:rPr>
        <w:t>Strona 1 z 2</w:t>
      </w:r>
    </w:p>
    <w:p w:rsidR="00BB18FC" w:rsidRDefault="00BB18FC" w:rsidP="00BB18FC">
      <w:pPr>
        <w:textAlignment w:val="top"/>
        <w:rPr>
          <w:b/>
          <w:bCs/>
          <w:color w:val="000000"/>
        </w:rPr>
      </w:pPr>
    </w:p>
    <w:p w:rsidR="006E78AE" w:rsidRPr="006E78AE" w:rsidRDefault="006E78AE" w:rsidP="00BB18FC">
      <w:pPr>
        <w:jc w:val="center"/>
        <w:textAlignment w:val="top"/>
        <w:rPr>
          <w:b/>
          <w:bCs/>
          <w:color w:val="000000"/>
        </w:rPr>
      </w:pPr>
      <w:r w:rsidRPr="006E78AE">
        <w:rPr>
          <w:b/>
          <w:bCs/>
          <w:color w:val="000000"/>
        </w:rPr>
        <w:lastRenderedPageBreak/>
        <w:t>UZASADNIENIE</w:t>
      </w:r>
    </w:p>
    <w:p w:rsidR="006E78AE" w:rsidRPr="006E78AE" w:rsidRDefault="006E78AE" w:rsidP="006E78AE">
      <w:pPr>
        <w:textAlignment w:val="top"/>
        <w:rPr>
          <w:bCs/>
          <w:color w:val="000000"/>
        </w:rPr>
      </w:pPr>
    </w:p>
    <w:p w:rsidR="006E78AE" w:rsidRPr="006E78AE" w:rsidRDefault="00BB18FC" w:rsidP="006E78AE">
      <w:pPr>
        <w:spacing w:line="360" w:lineRule="auto"/>
        <w:textAlignment w:val="top"/>
      </w:pPr>
      <w:r>
        <w:t xml:space="preserve"> </w:t>
      </w:r>
      <w:r w:rsidR="006E78AE" w:rsidRPr="006E78AE">
        <w:t>Przeprowadzona analiza próbek wody pobranych do b</w:t>
      </w:r>
      <w:r>
        <w:t xml:space="preserve">adania laboratoryjnego  w dniu  </w:t>
      </w:r>
      <w:r w:rsidRPr="00C03CE5">
        <w:rPr>
          <w:b/>
        </w:rPr>
        <w:t>04 maja</w:t>
      </w:r>
      <w:r w:rsidR="006E78AE" w:rsidRPr="00C03CE5">
        <w:rPr>
          <w:b/>
        </w:rPr>
        <w:t xml:space="preserve"> </w:t>
      </w:r>
      <w:r w:rsidR="006E78AE" w:rsidRPr="00C03CE5">
        <w:rPr>
          <w:b/>
          <w:color w:val="000000"/>
        </w:rPr>
        <w:t xml:space="preserve"> </w:t>
      </w:r>
      <w:r w:rsidRPr="00C03CE5">
        <w:rPr>
          <w:b/>
        </w:rPr>
        <w:t>2020</w:t>
      </w:r>
      <w:r w:rsidR="006E78AE" w:rsidRPr="00C03CE5">
        <w:rPr>
          <w:b/>
        </w:rPr>
        <w:t xml:space="preserve"> r. </w:t>
      </w:r>
      <w:r w:rsidR="006E78AE" w:rsidRPr="006E78AE">
        <w:t>w ramach kontroli</w:t>
      </w:r>
      <w:r>
        <w:t xml:space="preserve"> wewnętrznej </w:t>
      </w:r>
      <w:r w:rsidR="006E78AE" w:rsidRPr="006E78AE">
        <w:t xml:space="preserve"> </w:t>
      </w:r>
      <w:r>
        <w:t xml:space="preserve">przez  laboratorium EKOSYSTEMY – JT TETERYCZ JERZY, 65-364 Zielona Góra   ul. Kożuchowska 10e  </w:t>
      </w:r>
      <w:r w:rsidR="006E78AE" w:rsidRPr="006E78AE">
        <w:t xml:space="preserve">z wodociągu </w:t>
      </w:r>
      <w:r w:rsidR="006E78AE" w:rsidRPr="006E78AE">
        <w:rPr>
          <w:bCs/>
        </w:rPr>
        <w:t>publicznego</w:t>
      </w:r>
      <w:r w:rsidR="006E78AE" w:rsidRPr="006E78AE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</w:t>
      </w:r>
      <w:r w:rsidR="006E78AE" w:rsidRPr="006E78AE">
        <w:rPr>
          <w:color w:val="000000"/>
        </w:rPr>
        <w:t>w</w:t>
      </w:r>
      <w:r w:rsidR="006E78AE" w:rsidRPr="006E78AE">
        <w:rPr>
          <w:b/>
          <w:color w:val="000000"/>
        </w:rPr>
        <w:t xml:space="preserve"> </w:t>
      </w:r>
      <w:proofErr w:type="spellStart"/>
      <w:r w:rsidR="006E78AE" w:rsidRPr="006E78AE">
        <w:rPr>
          <w:color w:val="000000"/>
        </w:rPr>
        <w:t>Gościeszowicach</w:t>
      </w:r>
      <w:proofErr w:type="spellEnd"/>
      <w:r w:rsidR="006E78AE" w:rsidRPr="006E78AE">
        <w:rPr>
          <w:color w:val="000000"/>
        </w:rPr>
        <w:t xml:space="preserve"> gm. Niegosławice</w:t>
      </w:r>
      <w:r w:rsidR="006E78AE" w:rsidRPr="006E78AE">
        <w:t xml:space="preserve"> wykazała, że jakość wody w badanym zakresie </w:t>
      </w:r>
      <w:r w:rsidR="006E78AE" w:rsidRPr="006E78AE">
        <w:rPr>
          <w:b/>
        </w:rPr>
        <w:t>bakteriologicznym</w:t>
      </w:r>
      <w:r w:rsidR="006E78AE" w:rsidRPr="006E78AE">
        <w:t xml:space="preserve">  </w:t>
      </w:r>
      <w:r w:rsidR="006E78AE" w:rsidRPr="006E78AE">
        <w:rPr>
          <w:b/>
        </w:rPr>
        <w:t xml:space="preserve">odpowiada </w:t>
      </w:r>
      <w:r w:rsidR="006E78AE" w:rsidRPr="006E78AE">
        <w:t>wymaganiom rozporządzenia Mini</w:t>
      </w:r>
      <w:r>
        <w:t xml:space="preserve">stra Zdrowia                                            </w:t>
      </w:r>
      <w:r w:rsidR="006E78AE" w:rsidRPr="006E78AE">
        <w:t>z dnia  7 grudnia 2017r.  w sprawie jakości wody przeznaczonej do spożycia</w:t>
      </w:r>
      <w:r>
        <w:t xml:space="preserve"> przez ludzi </w:t>
      </w:r>
      <w:r w:rsidR="006E78AE" w:rsidRPr="006E78AE">
        <w:t xml:space="preserve"> </w:t>
      </w:r>
      <w:r>
        <w:t xml:space="preserve">                     </w:t>
      </w:r>
      <w:r w:rsidR="006E78AE" w:rsidRPr="006E78AE">
        <w:t>(Dz. U.</w:t>
      </w:r>
      <w:r>
        <w:t xml:space="preserve">  </w:t>
      </w:r>
      <w:r w:rsidR="006E78AE" w:rsidRPr="006E78AE">
        <w:t>z 2017 r., poz.2294).</w:t>
      </w:r>
    </w:p>
    <w:p w:rsidR="006E78AE" w:rsidRPr="006E78AE" w:rsidRDefault="006E78AE" w:rsidP="006E78AE">
      <w:pPr>
        <w:spacing w:line="360" w:lineRule="auto"/>
        <w:textAlignment w:val="top"/>
        <w:rPr>
          <w:u w:val="single"/>
        </w:rPr>
      </w:pPr>
      <w:r w:rsidRPr="006E78AE">
        <w:rPr>
          <w:color w:val="000000"/>
        </w:rPr>
        <w:t xml:space="preserve">           Ponadto </w:t>
      </w:r>
      <w:r w:rsidRPr="006E78AE">
        <w:t xml:space="preserve">Państwowy Powiatowy Inspektor Sanitarny w Żaganiu </w:t>
      </w:r>
      <w:r w:rsidRPr="006E78AE">
        <w:rPr>
          <w:b/>
          <w:u w:val="single"/>
        </w:rPr>
        <w:t>uznaje</w:t>
      </w:r>
      <w:r w:rsidRPr="006E78AE">
        <w:t xml:space="preserve"> swoją decyzję administracyjną  </w:t>
      </w:r>
      <w:r w:rsidR="00BB18FC" w:rsidRPr="00BB18FC">
        <w:t>Nr NS:HK/8</w:t>
      </w:r>
      <w:r w:rsidR="00BB18FC">
        <w:t xml:space="preserve">3/553/2020 z dnia 30 kwietnia </w:t>
      </w:r>
      <w:r w:rsidR="00BB18FC" w:rsidRPr="00BB18FC">
        <w:t>2020</w:t>
      </w:r>
      <w:r w:rsidRPr="00BB18FC">
        <w:t xml:space="preserve"> </w:t>
      </w:r>
      <w:r w:rsidRPr="006E78AE">
        <w:t xml:space="preserve">r. zobowiązującą   </w:t>
      </w:r>
      <w:r w:rsidR="00BB18FC">
        <w:t xml:space="preserve">                          </w:t>
      </w:r>
      <w:r w:rsidRPr="006E78AE">
        <w:t xml:space="preserve">do  poprawy jakości wody do spożycia  pod względem </w:t>
      </w:r>
      <w:r w:rsidRPr="006E78AE">
        <w:rPr>
          <w:b/>
        </w:rPr>
        <w:t>bakteriologicznym</w:t>
      </w:r>
      <w:r w:rsidRPr="006E78AE">
        <w:t xml:space="preserve">  przez wymieniony wyżej wodociąg  do wartości określonych  w rozporządzeniu Ministra Zdrowia z dnia 7 grudnia 2017r. w sprawie jakości wody przeznaczonej do spożycia przez ludzi   (Dz. U.  z 2017 r., poz.2294)</w:t>
      </w:r>
      <w:r w:rsidR="009977F2">
        <w:t xml:space="preserve"> </w:t>
      </w:r>
      <w:r w:rsidRPr="006E78AE">
        <w:t xml:space="preserve"> </w:t>
      </w:r>
      <w:r w:rsidRPr="006E78AE">
        <w:rPr>
          <w:u w:val="single"/>
        </w:rPr>
        <w:t>za wykonaną .</w:t>
      </w:r>
    </w:p>
    <w:p w:rsidR="006E78AE" w:rsidRPr="006E78AE" w:rsidRDefault="006E78AE" w:rsidP="006E78AE">
      <w:pPr>
        <w:spacing w:line="360" w:lineRule="auto"/>
        <w:textAlignment w:val="top"/>
        <w:rPr>
          <w:u w:val="single"/>
        </w:rPr>
      </w:pPr>
    </w:p>
    <w:p w:rsidR="009977F2" w:rsidRPr="0095164E" w:rsidRDefault="006E78AE" w:rsidP="0095164E">
      <w:pPr>
        <w:ind w:firstLine="708"/>
        <w:textAlignment w:val="top"/>
        <w:rPr>
          <w:i/>
          <w:color w:val="000000"/>
        </w:rPr>
      </w:pPr>
      <w:r w:rsidRPr="006E78AE">
        <w:rPr>
          <w:i/>
          <w:color w:val="000000"/>
        </w:rPr>
        <w:t xml:space="preserve">Ocenę  jakości wody z w/w urządzenia dostarczającego wodę przeznaczoną                           do spożycia przez ludzi Państwowy Powiatowy Inspektor Sanitarny w Żaganiu wydał </w:t>
      </w:r>
      <w:r w:rsidRPr="006E78AE">
        <w:rPr>
          <w:i/>
        </w:rPr>
        <w:t xml:space="preserve">celem </w:t>
      </w:r>
      <w:r w:rsidRPr="006E78AE">
        <w:rPr>
          <w:i/>
          <w:color w:val="000000"/>
        </w:rPr>
        <w:t xml:space="preserve"> poinformowania konsumentów.</w:t>
      </w:r>
    </w:p>
    <w:p w:rsidR="009977F2" w:rsidRDefault="0095164E" w:rsidP="006E78AE">
      <w:pPr>
        <w:jc w:val="right"/>
        <w:textAlignment w:val="top"/>
        <w:rPr>
          <w:noProof/>
          <w:lang w:eastAsia="pl-PL"/>
        </w:rPr>
      </w:pPr>
      <w:r w:rsidRPr="00522AB1">
        <w:rPr>
          <w:noProof/>
          <w:lang w:eastAsia="pl-PL"/>
        </w:rPr>
        <w:drawing>
          <wp:inline distT="0" distB="0" distL="0" distR="0" wp14:anchorId="53D2CFAB" wp14:editId="5975C828">
            <wp:extent cx="1314450" cy="8286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7F2" w:rsidRDefault="009977F2" w:rsidP="006E78AE">
      <w:pPr>
        <w:jc w:val="right"/>
        <w:textAlignment w:val="top"/>
        <w:rPr>
          <w:noProof/>
          <w:lang w:eastAsia="pl-PL"/>
        </w:rPr>
      </w:pPr>
    </w:p>
    <w:p w:rsidR="009977F2" w:rsidRPr="006E78AE" w:rsidRDefault="009977F2" w:rsidP="006E78AE">
      <w:pPr>
        <w:jc w:val="right"/>
        <w:textAlignment w:val="top"/>
        <w:rPr>
          <w:noProof/>
        </w:rPr>
      </w:pPr>
    </w:p>
    <w:p w:rsidR="006E78AE" w:rsidRPr="006E78AE" w:rsidRDefault="006E78AE" w:rsidP="006E78AE">
      <w:pPr>
        <w:autoSpaceDE w:val="0"/>
        <w:autoSpaceDN w:val="0"/>
        <w:adjustRightInd w:val="0"/>
      </w:pPr>
      <w:r w:rsidRPr="006E78AE">
        <w:rPr>
          <w:b/>
        </w:rPr>
        <w:t>Do wiadomości</w:t>
      </w:r>
      <w:r w:rsidRPr="006E78AE">
        <w:t>:</w:t>
      </w:r>
    </w:p>
    <w:p w:rsidR="006E78AE" w:rsidRPr="006E78AE" w:rsidRDefault="006E78AE" w:rsidP="006E78AE">
      <w:pPr>
        <w:numPr>
          <w:ilvl w:val="0"/>
          <w:numId w:val="12"/>
        </w:numPr>
        <w:spacing w:line="240" w:lineRule="auto"/>
        <w:jc w:val="left"/>
        <w:textAlignment w:val="top"/>
        <w:rPr>
          <w:bCs/>
          <w:color w:val="000000"/>
        </w:rPr>
      </w:pPr>
      <w:r w:rsidRPr="006E78AE">
        <w:rPr>
          <w:bCs/>
          <w:color w:val="000000"/>
        </w:rPr>
        <w:t>Wójt Gminy Niegosławice</w:t>
      </w:r>
    </w:p>
    <w:p w:rsidR="006E78AE" w:rsidRPr="006E78AE" w:rsidRDefault="006E78AE" w:rsidP="006E78AE">
      <w:pPr>
        <w:ind w:left="720"/>
        <w:textAlignment w:val="top"/>
        <w:rPr>
          <w:bCs/>
          <w:color w:val="000000"/>
        </w:rPr>
      </w:pPr>
      <w:r w:rsidRPr="006E78AE">
        <w:rPr>
          <w:bCs/>
          <w:color w:val="000000"/>
        </w:rPr>
        <w:t>67-320 Niegosławice</w:t>
      </w:r>
    </w:p>
    <w:p w:rsidR="006E78AE" w:rsidRPr="006E78AE" w:rsidRDefault="006E78AE" w:rsidP="006E78AE">
      <w:pPr>
        <w:numPr>
          <w:ilvl w:val="0"/>
          <w:numId w:val="12"/>
        </w:numPr>
        <w:spacing w:line="240" w:lineRule="auto"/>
        <w:jc w:val="left"/>
        <w:textAlignment w:val="top"/>
        <w:rPr>
          <w:bCs/>
          <w:color w:val="000000"/>
        </w:rPr>
      </w:pPr>
      <w:r w:rsidRPr="006E78AE">
        <w:rPr>
          <w:bCs/>
          <w:color w:val="000000"/>
        </w:rPr>
        <w:t>Burmistrz Miasta Szprotawa</w:t>
      </w:r>
    </w:p>
    <w:p w:rsidR="006E78AE" w:rsidRPr="006E78AE" w:rsidRDefault="006E78AE" w:rsidP="006E78AE">
      <w:pPr>
        <w:ind w:left="720"/>
        <w:textAlignment w:val="top"/>
        <w:rPr>
          <w:bCs/>
          <w:color w:val="000000"/>
        </w:rPr>
      </w:pPr>
      <w:r w:rsidRPr="006E78AE">
        <w:rPr>
          <w:bCs/>
          <w:color w:val="000000"/>
        </w:rPr>
        <w:t>67-300 Szprotawa ul. Rynek 45</w:t>
      </w:r>
    </w:p>
    <w:p w:rsidR="006E78AE" w:rsidRPr="006E78AE" w:rsidRDefault="006E78AE" w:rsidP="006E78AE">
      <w:pPr>
        <w:numPr>
          <w:ilvl w:val="0"/>
          <w:numId w:val="12"/>
        </w:numPr>
        <w:suppressAutoHyphens/>
        <w:autoSpaceDN w:val="0"/>
        <w:spacing w:line="240" w:lineRule="auto"/>
      </w:pPr>
      <w:r w:rsidRPr="006E78AE">
        <w:t>Starostwo  Powiatowe - Powiatowe Centrum Zarządzania Kryzysowego w Żaganiu</w:t>
      </w:r>
    </w:p>
    <w:p w:rsidR="006E78AE" w:rsidRPr="006E78AE" w:rsidRDefault="006E78AE" w:rsidP="006E78AE">
      <w:pPr>
        <w:ind w:left="360" w:firstLine="348"/>
      </w:pPr>
      <w:r w:rsidRPr="006E78AE">
        <w:t>ul. Dworcowa 39,  68-100 Żagań</w:t>
      </w:r>
    </w:p>
    <w:p w:rsidR="006E78AE" w:rsidRPr="006E78AE" w:rsidRDefault="00BB18FC" w:rsidP="00BB18FC">
      <w:pPr>
        <w:numPr>
          <w:ilvl w:val="0"/>
          <w:numId w:val="12"/>
        </w:numPr>
        <w:spacing w:line="240" w:lineRule="auto"/>
      </w:pPr>
      <w:proofErr w:type="spellStart"/>
      <w:r>
        <w:t>HŻŻiPU</w:t>
      </w:r>
      <w:proofErr w:type="spellEnd"/>
      <w:r>
        <w:t xml:space="preserve"> w/m</w:t>
      </w:r>
    </w:p>
    <w:p w:rsidR="006E78AE" w:rsidRPr="006E78AE" w:rsidRDefault="006E78AE" w:rsidP="006E78AE">
      <w:pPr>
        <w:numPr>
          <w:ilvl w:val="0"/>
          <w:numId w:val="12"/>
        </w:numPr>
        <w:spacing w:line="240" w:lineRule="auto"/>
        <w:rPr>
          <w:rFonts w:eastAsia="Times New Roman"/>
          <w:bCs/>
          <w:lang w:eastAsia="pl-PL"/>
        </w:rPr>
      </w:pPr>
      <w:r w:rsidRPr="006E78AE">
        <w:rPr>
          <w:rFonts w:eastAsia="Times New Roman"/>
          <w:bCs/>
          <w:lang w:eastAsia="pl-PL"/>
        </w:rPr>
        <w:t>EP w/m.</w:t>
      </w:r>
    </w:p>
    <w:p w:rsidR="006E78AE" w:rsidRPr="006E78AE" w:rsidRDefault="006E78AE" w:rsidP="006E78AE">
      <w:pPr>
        <w:numPr>
          <w:ilvl w:val="0"/>
          <w:numId w:val="12"/>
        </w:numPr>
        <w:spacing w:line="240" w:lineRule="auto"/>
        <w:rPr>
          <w:rFonts w:eastAsia="Times New Roman"/>
          <w:bCs/>
          <w:lang w:eastAsia="pl-PL"/>
        </w:rPr>
      </w:pPr>
      <w:r w:rsidRPr="006E78AE">
        <w:rPr>
          <w:rFonts w:eastAsia="Times New Roman"/>
          <w:szCs w:val="20"/>
          <w:lang w:eastAsia="pl-PL"/>
        </w:rPr>
        <w:t>A-a HK w/m</w:t>
      </w:r>
    </w:p>
    <w:p w:rsidR="006E78AE" w:rsidRPr="006E78AE" w:rsidRDefault="006E78AE" w:rsidP="006E78AE">
      <w:pPr>
        <w:rPr>
          <w:rFonts w:ascii="Univers Condensed" w:hAnsi="Univers Condensed" w:cs="Univers Condensed"/>
          <w:sz w:val="16"/>
          <w:szCs w:val="16"/>
        </w:rPr>
      </w:pPr>
    </w:p>
    <w:p w:rsidR="006E78AE" w:rsidRPr="006E78AE" w:rsidRDefault="006E78AE" w:rsidP="006E78AE">
      <w:pPr>
        <w:tabs>
          <w:tab w:val="left" w:pos="5790"/>
        </w:tabs>
      </w:pPr>
    </w:p>
    <w:p w:rsidR="006E78AE" w:rsidRPr="006E78AE" w:rsidRDefault="006E78AE" w:rsidP="006E78AE">
      <w:pPr>
        <w:tabs>
          <w:tab w:val="left" w:pos="5790"/>
        </w:tabs>
      </w:pPr>
    </w:p>
    <w:p w:rsidR="007279FF" w:rsidRPr="00FF0841" w:rsidRDefault="007279FF" w:rsidP="006E78AE">
      <w:pPr>
        <w:jc w:val="center"/>
        <w:rPr>
          <w:color w:val="000000"/>
          <w:sz w:val="22"/>
          <w:szCs w:val="22"/>
        </w:rPr>
      </w:pPr>
      <w:r>
        <w:t>Strona 2 z 2</w:t>
      </w:r>
    </w:p>
    <w:p w:rsidR="003B53C9" w:rsidRDefault="003B53C9" w:rsidP="00323DA4">
      <w:pPr>
        <w:ind w:left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</w:t>
      </w:r>
      <w:r w:rsidR="00666CAA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sectPr w:rsidR="003B53C9" w:rsidSect="000060E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AB" w:rsidRDefault="00EE52AB" w:rsidP="00915EE8">
      <w:pPr>
        <w:spacing w:line="240" w:lineRule="auto"/>
      </w:pPr>
      <w:r>
        <w:separator/>
      </w:r>
    </w:p>
  </w:endnote>
  <w:endnote w:type="continuationSeparator" w:id="0">
    <w:p w:rsidR="00EE52AB" w:rsidRDefault="00EE52AB" w:rsidP="00915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E8" w:rsidRDefault="007476A1" w:rsidP="00415F22">
    <w:pPr>
      <w:pStyle w:val="Stopka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1824" behindDoc="0" locked="0" layoutInCell="1" allowOverlap="1" wp14:anchorId="5EDF7E25" wp14:editId="3EF73D43">
          <wp:simplePos x="0" y="0"/>
          <wp:positionH relativeFrom="margin">
            <wp:align>center</wp:align>
          </wp:positionH>
          <wp:positionV relativeFrom="paragraph">
            <wp:posOffset>-576580</wp:posOffset>
          </wp:positionV>
          <wp:extent cx="3086735" cy="1012190"/>
          <wp:effectExtent l="0" t="0" r="0" b="0"/>
          <wp:wrapThrough wrapText="bothSides">
            <wp:wrapPolygon edited="0">
              <wp:start x="9865" y="2846"/>
              <wp:lineTo x="5732" y="6504"/>
              <wp:lineTo x="1733" y="9350"/>
              <wp:lineTo x="1333" y="12196"/>
              <wp:lineTo x="1600" y="13415"/>
              <wp:lineTo x="3466" y="16668"/>
              <wp:lineTo x="3599" y="17887"/>
              <wp:lineTo x="9465" y="17887"/>
              <wp:lineTo x="20262" y="11789"/>
              <wp:lineTo x="20262" y="9757"/>
              <wp:lineTo x="10664" y="2846"/>
              <wp:lineTo x="9865" y="2846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EE8" w:rsidRDefault="00915EE8" w:rsidP="00415F2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8F" w:rsidRDefault="00AE518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489DDF" wp14:editId="27DD4037">
              <wp:simplePos x="0" y="0"/>
              <wp:positionH relativeFrom="column">
                <wp:posOffset>681355</wp:posOffset>
              </wp:positionH>
              <wp:positionV relativeFrom="paragraph">
                <wp:posOffset>-233680</wp:posOffset>
              </wp:positionV>
              <wp:extent cx="4580255" cy="0"/>
              <wp:effectExtent l="0" t="0" r="2984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02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176CA" id="Łącznik prostoliniowy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5pt,-18.4pt" to="414.3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" strokecolor="#5a5a5a [2109]" strokeweight=".25pt"/>
          </w:pict>
        </mc:Fallback>
      </mc:AlternateContent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57728" behindDoc="0" locked="0" layoutInCell="1" allowOverlap="1" wp14:anchorId="68720AEF" wp14:editId="7A1A599F">
          <wp:simplePos x="0" y="0"/>
          <wp:positionH relativeFrom="column">
            <wp:posOffset>1271270</wp:posOffset>
          </wp:positionH>
          <wp:positionV relativeFrom="paragraph">
            <wp:posOffset>-207010</wp:posOffset>
          </wp:positionV>
          <wp:extent cx="3086735" cy="755015"/>
          <wp:effectExtent l="0" t="0" r="0" b="0"/>
          <wp:wrapThrough wrapText="bothSides">
            <wp:wrapPolygon edited="0">
              <wp:start x="9998" y="2180"/>
              <wp:lineTo x="4532" y="7085"/>
              <wp:lineTo x="1200" y="10355"/>
              <wp:lineTo x="1200" y="12535"/>
              <wp:lineTo x="3599" y="17985"/>
              <wp:lineTo x="9465" y="17985"/>
              <wp:lineTo x="18663" y="13080"/>
              <wp:lineTo x="20396" y="10355"/>
              <wp:lineTo x="19729" y="9265"/>
              <wp:lineTo x="10664" y="2180"/>
              <wp:lineTo x="9998" y="218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AB" w:rsidRDefault="00EE52AB" w:rsidP="00915EE8">
      <w:pPr>
        <w:spacing w:line="240" w:lineRule="auto"/>
      </w:pPr>
      <w:r>
        <w:separator/>
      </w:r>
    </w:p>
  </w:footnote>
  <w:footnote w:type="continuationSeparator" w:id="0">
    <w:p w:rsidR="00EE52AB" w:rsidRDefault="00EE52AB" w:rsidP="00915E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692"/>
    <w:multiLevelType w:val="hybridMultilevel"/>
    <w:tmpl w:val="DAA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CDD"/>
    <w:multiLevelType w:val="hybridMultilevel"/>
    <w:tmpl w:val="D9B23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908D0"/>
    <w:multiLevelType w:val="hybridMultilevel"/>
    <w:tmpl w:val="7202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732"/>
    <w:multiLevelType w:val="hybridMultilevel"/>
    <w:tmpl w:val="CB366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F2748"/>
    <w:multiLevelType w:val="hybridMultilevel"/>
    <w:tmpl w:val="6C3A8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BB"/>
    <w:multiLevelType w:val="hybridMultilevel"/>
    <w:tmpl w:val="BD7C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53DC"/>
    <w:multiLevelType w:val="hybridMultilevel"/>
    <w:tmpl w:val="FFEE14F6"/>
    <w:lvl w:ilvl="0" w:tplc="7F6EF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6464D"/>
    <w:multiLevelType w:val="hybridMultilevel"/>
    <w:tmpl w:val="9632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8943A0C"/>
    <w:multiLevelType w:val="hybridMultilevel"/>
    <w:tmpl w:val="4E4E70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5E62A6"/>
    <w:multiLevelType w:val="hybridMultilevel"/>
    <w:tmpl w:val="7536F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402622"/>
    <w:multiLevelType w:val="hybridMultilevel"/>
    <w:tmpl w:val="E556A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754B2"/>
    <w:multiLevelType w:val="hybridMultilevel"/>
    <w:tmpl w:val="3B20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4D"/>
    <w:rsid w:val="000058FC"/>
    <w:rsid w:val="000060E4"/>
    <w:rsid w:val="00034584"/>
    <w:rsid w:val="00084BCE"/>
    <w:rsid w:val="000F2EE3"/>
    <w:rsid w:val="001175C1"/>
    <w:rsid w:val="001233E4"/>
    <w:rsid w:val="001471FB"/>
    <w:rsid w:val="00147306"/>
    <w:rsid w:val="0019231C"/>
    <w:rsid w:val="001966CE"/>
    <w:rsid w:val="001C32E9"/>
    <w:rsid w:val="001D0311"/>
    <w:rsid w:val="001E0A7B"/>
    <w:rsid w:val="001F54FF"/>
    <w:rsid w:val="00225AA7"/>
    <w:rsid w:val="00235354"/>
    <w:rsid w:val="002461A1"/>
    <w:rsid w:val="0025082C"/>
    <w:rsid w:val="0027181C"/>
    <w:rsid w:val="002D47E1"/>
    <w:rsid w:val="002E4650"/>
    <w:rsid w:val="00313AC7"/>
    <w:rsid w:val="00314229"/>
    <w:rsid w:val="00323DA4"/>
    <w:rsid w:val="0034387C"/>
    <w:rsid w:val="003658EB"/>
    <w:rsid w:val="003B12D9"/>
    <w:rsid w:val="003B53C9"/>
    <w:rsid w:val="003D7297"/>
    <w:rsid w:val="003E2E54"/>
    <w:rsid w:val="003E5DF9"/>
    <w:rsid w:val="003E710F"/>
    <w:rsid w:val="003F6FB8"/>
    <w:rsid w:val="00415F22"/>
    <w:rsid w:val="0041745E"/>
    <w:rsid w:val="004278F7"/>
    <w:rsid w:val="004547F0"/>
    <w:rsid w:val="00490756"/>
    <w:rsid w:val="004A4415"/>
    <w:rsid w:val="004A60C0"/>
    <w:rsid w:val="004B6849"/>
    <w:rsid w:val="0050588B"/>
    <w:rsid w:val="005537F0"/>
    <w:rsid w:val="00553A2F"/>
    <w:rsid w:val="005705AD"/>
    <w:rsid w:val="00580802"/>
    <w:rsid w:val="005933AA"/>
    <w:rsid w:val="00594CD8"/>
    <w:rsid w:val="005E308A"/>
    <w:rsid w:val="00611124"/>
    <w:rsid w:val="00647BFC"/>
    <w:rsid w:val="00664820"/>
    <w:rsid w:val="00666CAA"/>
    <w:rsid w:val="006676C2"/>
    <w:rsid w:val="00672655"/>
    <w:rsid w:val="00685890"/>
    <w:rsid w:val="00693036"/>
    <w:rsid w:val="00693E09"/>
    <w:rsid w:val="006948C9"/>
    <w:rsid w:val="006B5000"/>
    <w:rsid w:val="006E5AB5"/>
    <w:rsid w:val="006E6E72"/>
    <w:rsid w:val="006E78AE"/>
    <w:rsid w:val="006F5CC7"/>
    <w:rsid w:val="007279FF"/>
    <w:rsid w:val="007476A1"/>
    <w:rsid w:val="00764AFD"/>
    <w:rsid w:val="00766E52"/>
    <w:rsid w:val="00781DBD"/>
    <w:rsid w:val="00786BCB"/>
    <w:rsid w:val="007B0CD2"/>
    <w:rsid w:val="007B14C6"/>
    <w:rsid w:val="007B3E67"/>
    <w:rsid w:val="007B4BD8"/>
    <w:rsid w:val="007C260B"/>
    <w:rsid w:val="00821930"/>
    <w:rsid w:val="00824FDF"/>
    <w:rsid w:val="008713C5"/>
    <w:rsid w:val="00875688"/>
    <w:rsid w:val="008C2284"/>
    <w:rsid w:val="008C2B4C"/>
    <w:rsid w:val="008D100A"/>
    <w:rsid w:val="008F430F"/>
    <w:rsid w:val="008F5621"/>
    <w:rsid w:val="00915EE8"/>
    <w:rsid w:val="009359C4"/>
    <w:rsid w:val="00947344"/>
    <w:rsid w:val="009507C2"/>
    <w:rsid w:val="0095164E"/>
    <w:rsid w:val="00952311"/>
    <w:rsid w:val="00957584"/>
    <w:rsid w:val="00985067"/>
    <w:rsid w:val="00992A21"/>
    <w:rsid w:val="00996F53"/>
    <w:rsid w:val="009977F2"/>
    <w:rsid w:val="009A213B"/>
    <w:rsid w:val="009B05FB"/>
    <w:rsid w:val="009B7C49"/>
    <w:rsid w:val="009E5E15"/>
    <w:rsid w:val="00A12747"/>
    <w:rsid w:val="00A13A23"/>
    <w:rsid w:val="00A13AAC"/>
    <w:rsid w:val="00A20D31"/>
    <w:rsid w:val="00A24231"/>
    <w:rsid w:val="00A3614F"/>
    <w:rsid w:val="00A81538"/>
    <w:rsid w:val="00A8337E"/>
    <w:rsid w:val="00AC7067"/>
    <w:rsid w:val="00AD0C41"/>
    <w:rsid w:val="00AD3DCA"/>
    <w:rsid w:val="00AD46F2"/>
    <w:rsid w:val="00AE518F"/>
    <w:rsid w:val="00AF250A"/>
    <w:rsid w:val="00AF2843"/>
    <w:rsid w:val="00B03213"/>
    <w:rsid w:val="00B23CE3"/>
    <w:rsid w:val="00B35007"/>
    <w:rsid w:val="00B7090D"/>
    <w:rsid w:val="00B844FF"/>
    <w:rsid w:val="00BA7A74"/>
    <w:rsid w:val="00BB135B"/>
    <w:rsid w:val="00BB154F"/>
    <w:rsid w:val="00BB18FC"/>
    <w:rsid w:val="00BE6C54"/>
    <w:rsid w:val="00C01EF8"/>
    <w:rsid w:val="00C03CE5"/>
    <w:rsid w:val="00C11709"/>
    <w:rsid w:val="00C27FFA"/>
    <w:rsid w:val="00C347FE"/>
    <w:rsid w:val="00C604DC"/>
    <w:rsid w:val="00C664FC"/>
    <w:rsid w:val="00C84925"/>
    <w:rsid w:val="00C972A1"/>
    <w:rsid w:val="00C97D14"/>
    <w:rsid w:val="00CB10CF"/>
    <w:rsid w:val="00CB36A3"/>
    <w:rsid w:val="00CC1345"/>
    <w:rsid w:val="00CD289D"/>
    <w:rsid w:val="00CD3204"/>
    <w:rsid w:val="00D0355F"/>
    <w:rsid w:val="00D0735A"/>
    <w:rsid w:val="00D134D1"/>
    <w:rsid w:val="00D16BD7"/>
    <w:rsid w:val="00D234B3"/>
    <w:rsid w:val="00D34A27"/>
    <w:rsid w:val="00D43E6C"/>
    <w:rsid w:val="00D70934"/>
    <w:rsid w:val="00D75FE2"/>
    <w:rsid w:val="00D84FED"/>
    <w:rsid w:val="00DD2AD9"/>
    <w:rsid w:val="00DD331F"/>
    <w:rsid w:val="00DF13D5"/>
    <w:rsid w:val="00DF2013"/>
    <w:rsid w:val="00E219A7"/>
    <w:rsid w:val="00E22FC3"/>
    <w:rsid w:val="00E32EE2"/>
    <w:rsid w:val="00E4591E"/>
    <w:rsid w:val="00E63D2E"/>
    <w:rsid w:val="00E86164"/>
    <w:rsid w:val="00E8758A"/>
    <w:rsid w:val="00E90AA4"/>
    <w:rsid w:val="00E9562F"/>
    <w:rsid w:val="00EB4E33"/>
    <w:rsid w:val="00EC6324"/>
    <w:rsid w:val="00EE52AB"/>
    <w:rsid w:val="00F06D42"/>
    <w:rsid w:val="00F52FF5"/>
    <w:rsid w:val="00F70A7B"/>
    <w:rsid w:val="00FC194D"/>
    <w:rsid w:val="00FC1B4D"/>
    <w:rsid w:val="00FC4241"/>
    <w:rsid w:val="00FC5E3F"/>
    <w:rsid w:val="00FD5547"/>
    <w:rsid w:val="00FE2501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210E1B-0825-48FC-AB88-FB4831F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930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1930"/>
    <w:pPr>
      <w:keepNext/>
      <w:spacing w:line="240" w:lineRule="auto"/>
      <w:jc w:val="center"/>
      <w:outlineLvl w:val="0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21930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21930"/>
    <w:rPr>
      <w:i/>
      <w:iCs/>
    </w:rPr>
  </w:style>
  <w:style w:type="paragraph" w:styleId="Akapitzlist">
    <w:name w:val="List Paragraph"/>
    <w:basedOn w:val="Normalny"/>
    <w:uiPriority w:val="99"/>
    <w:qFormat/>
    <w:rsid w:val="008219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C1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1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B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5E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EE8"/>
    <w:rPr>
      <w:rFonts w:ascii="Times New Roman" w:hAnsi="Times New Roman"/>
      <w:sz w:val="24"/>
      <w:szCs w:val="24"/>
      <w:lang w:eastAsia="en-US"/>
    </w:rPr>
  </w:style>
  <w:style w:type="character" w:styleId="Pogrubienie">
    <w:name w:val="Strong"/>
    <w:qFormat/>
    <w:rsid w:val="007476A1"/>
    <w:rPr>
      <w:b/>
      <w:bCs/>
    </w:rPr>
  </w:style>
  <w:style w:type="paragraph" w:styleId="NormalnyWeb">
    <w:name w:val="Normal (Web)"/>
    <w:basedOn w:val="Normalny"/>
    <w:rsid w:val="00313AC7"/>
    <w:pPr>
      <w:spacing w:before="100" w:beforeAutospacing="1" w:after="119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SANITARNO–EPIDEMIOLOGICZNA W GORZOWIE WLKP</vt:lpstr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SANITARNO–EPIDEMIOLOGICZNA W GORZOWIE WLKP</dc:title>
  <dc:creator>a_kaczkowska</dc:creator>
  <cp:lastModifiedBy>Waldemar Binder</cp:lastModifiedBy>
  <cp:revision>2</cp:revision>
  <cp:lastPrinted>2018-09-06T08:09:00Z</cp:lastPrinted>
  <dcterms:created xsi:type="dcterms:W3CDTF">2020-05-12T09:02:00Z</dcterms:created>
  <dcterms:modified xsi:type="dcterms:W3CDTF">2020-05-12T09:02:00Z</dcterms:modified>
</cp:coreProperties>
</file>